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EEEEA" w14:textId="49C0847E" w:rsidR="003E7744" w:rsidRPr="00711A44" w:rsidRDefault="00711A44" w:rsidP="00711A4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1A44">
        <w:rPr>
          <w:rFonts w:ascii="Times New Roman" w:hAnsi="Times New Roman" w:cs="Times New Roman"/>
          <w:b/>
          <w:bCs/>
          <w:sz w:val="24"/>
          <w:szCs w:val="24"/>
        </w:rPr>
        <w:t>VILNIAUS UNIVERSITETO TARYBOS 2026 M. SPALIO 28 D. POSĖDŽIO DARBOTVARKĖ</w:t>
      </w:r>
    </w:p>
    <w:p w14:paraId="79A7B9E0" w14:textId="3292B9FE" w:rsidR="00711A44" w:rsidRPr="00711A44" w:rsidRDefault="00711A44" w:rsidP="00711A4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B0CA93" w14:textId="275D22F3" w:rsidR="00711A44" w:rsidRDefault="00711A44" w:rsidP="00711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A44">
        <w:rPr>
          <w:rFonts w:ascii="Times New Roman" w:hAnsi="Times New Roman" w:cs="Times New Roman"/>
          <w:b/>
          <w:bCs/>
          <w:sz w:val="24"/>
          <w:szCs w:val="24"/>
        </w:rPr>
        <w:t>1. Vilniaus universiteto biudžeto 2027 metams formavimo principų aptarimas, akcentuojant visų rūšių pajamas ir išlaidas.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(30 min.)</w:t>
      </w:r>
    </w:p>
    <w:p w14:paraId="3B1294C0" w14:textId="279AF87B" w:rsidR="00711A44" w:rsidRPr="00711A44" w:rsidRDefault="00711A44" w:rsidP="00711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A44">
        <w:rPr>
          <w:rFonts w:ascii="Times New Roman" w:hAnsi="Times New Roman" w:cs="Times New Roman"/>
          <w:i/>
          <w:iCs/>
          <w:sz w:val="24"/>
          <w:szCs w:val="24"/>
        </w:rPr>
        <w:t>Pranešėjas - Kancleris R. Balčiūnaitis</w:t>
      </w:r>
    </w:p>
    <w:p w14:paraId="55585440" w14:textId="2C776FE2" w:rsidR="00711A44" w:rsidRPr="00711A44" w:rsidRDefault="00711A44" w:rsidP="00711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A44">
        <w:rPr>
          <w:rFonts w:ascii="Times New Roman" w:hAnsi="Times New Roman" w:cs="Times New Roman"/>
          <w:b/>
          <w:bCs/>
          <w:sz w:val="24"/>
          <w:szCs w:val="24"/>
        </w:rPr>
        <w:t>2. Dėl Universiteto finansinių rezervų kaupimo ir panaudojimo principų.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(30 min.) </w:t>
      </w:r>
    </w:p>
    <w:p w14:paraId="38A4F5FD" w14:textId="77777777" w:rsidR="00711A44" w:rsidRPr="00711A44" w:rsidRDefault="00711A44" w:rsidP="00711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A44">
        <w:rPr>
          <w:rFonts w:ascii="Times New Roman" w:hAnsi="Times New Roman" w:cs="Times New Roman"/>
          <w:i/>
          <w:iCs/>
          <w:sz w:val="24"/>
          <w:szCs w:val="24"/>
        </w:rPr>
        <w:t>Pranešėjas - Kancleris R. Balčiūnaitis</w:t>
      </w:r>
    </w:p>
    <w:p w14:paraId="2B7DC37A" w14:textId="44634767" w:rsidR="00711A44" w:rsidRPr="00711A44" w:rsidRDefault="00711A44" w:rsidP="00711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A44">
        <w:rPr>
          <w:rFonts w:ascii="Times New Roman" w:hAnsi="Times New Roman" w:cs="Times New Roman"/>
          <w:b/>
          <w:bCs/>
          <w:sz w:val="24"/>
          <w:szCs w:val="24"/>
        </w:rPr>
        <w:t>3. Tarybos pasiūlymai Vidaus audito skyriui dėl galimų vidaus audito temų.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(10 min.)</w:t>
      </w:r>
    </w:p>
    <w:p w14:paraId="6386BFE7" w14:textId="4E171AEB" w:rsidR="00711A44" w:rsidRPr="00711A44" w:rsidRDefault="00711A44" w:rsidP="00711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11A44">
        <w:rPr>
          <w:rFonts w:ascii="Times New Roman" w:hAnsi="Times New Roman" w:cs="Times New Roman"/>
          <w:b/>
          <w:bCs/>
          <w:sz w:val="24"/>
          <w:szCs w:val="24"/>
        </w:rPr>
        <w:t>. Nuomonės teikimas dėl užsienio kalba dėstomų studijų programų kainų.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</w:t>
      </w:r>
      <w:r w:rsidR="00D6298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min.)</w:t>
      </w:r>
    </w:p>
    <w:p w14:paraId="437CE22D" w14:textId="77777777" w:rsidR="00711A44" w:rsidRPr="00711A44" w:rsidRDefault="00711A44" w:rsidP="00711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A44">
        <w:rPr>
          <w:rFonts w:ascii="Times New Roman" w:hAnsi="Times New Roman" w:cs="Times New Roman"/>
          <w:i/>
          <w:iCs/>
          <w:sz w:val="24"/>
          <w:szCs w:val="24"/>
        </w:rPr>
        <w:t>Pranešėjas - Studijų prorektorius dr. V. Jaskūnas</w:t>
      </w:r>
    </w:p>
    <w:p w14:paraId="28FDA959" w14:textId="226E5A41" w:rsidR="00711A44" w:rsidRPr="00711A44" w:rsidRDefault="00711A44" w:rsidP="00711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11A44">
        <w:rPr>
          <w:rFonts w:ascii="Times New Roman" w:hAnsi="Times New Roman" w:cs="Times New Roman"/>
          <w:b/>
          <w:bCs/>
          <w:sz w:val="24"/>
          <w:szCs w:val="24"/>
        </w:rPr>
        <w:t>. Dėl Vilniaus universiteto metinės veiklos ataskaitos formos.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(15 min.)</w:t>
      </w:r>
    </w:p>
    <w:p w14:paraId="26567C5F" w14:textId="77777777" w:rsidR="00711A44" w:rsidRPr="00711A44" w:rsidRDefault="00711A44" w:rsidP="00711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A44">
        <w:rPr>
          <w:rFonts w:ascii="Times New Roman" w:hAnsi="Times New Roman" w:cs="Times New Roman"/>
          <w:i/>
          <w:iCs/>
          <w:sz w:val="24"/>
          <w:szCs w:val="24"/>
        </w:rPr>
        <w:t>Pranešėja - Organizacijos vystymo ir bendruomenės reikalų prorektorė prof. dr. V. Pakalniškienė</w:t>
      </w:r>
    </w:p>
    <w:p w14:paraId="41F6033D" w14:textId="77777777" w:rsidR="00711A44" w:rsidRPr="00711A44" w:rsidRDefault="00711A44" w:rsidP="00711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11A44" w:rsidRPr="00711A4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A44"/>
    <w:rsid w:val="003E7744"/>
    <w:rsid w:val="00711A44"/>
    <w:rsid w:val="00752356"/>
    <w:rsid w:val="00D62981"/>
    <w:rsid w:val="00D94C5A"/>
    <w:rsid w:val="00D95DB2"/>
    <w:rsid w:val="00FA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E6A5A"/>
  <w15:chartTrackingRefBased/>
  <w15:docId w15:val="{C7ADA872-FD15-470C-864C-1FBD3EB7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1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479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Vilniaus universitetas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Linas Gelūnas</dc:creator>
  <cp:keywords/>
  <dc:description/>
  <cp:lastModifiedBy>Linas Gelūnas</cp:lastModifiedBy>
  <cp:revision>3</cp:revision>
  <dcterms:created xsi:type="dcterms:W3CDTF">2026-10-21T08:16:00Z</dcterms:created>
  <dcterms:modified xsi:type="dcterms:W3CDTF">2026-10-21T11:15:00Z</dcterms:modified>
</cp:coreProperties>
</file>